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2" w:rsidRDefault="00ED00FF" w:rsidP="00695162">
      <w:pPr>
        <w:spacing w:line="240" w:lineRule="auto"/>
        <w:ind w:firstLine="708"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О летней кампании 2014</w:t>
      </w:r>
      <w:r w:rsidR="00695162">
        <w:rPr>
          <w:rFonts w:eastAsia="Times New Roman"/>
          <w:b/>
          <w:sz w:val="24"/>
          <w:lang w:eastAsia="ru-RU"/>
        </w:rPr>
        <w:t xml:space="preserve"> года в Шушенском районе.</w:t>
      </w:r>
    </w:p>
    <w:p w:rsidR="00695162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</w:p>
    <w:p w:rsidR="00695162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Скоро начнется самая замечательная пора для всех детей Шушенского района  – летние каникулы. У многих родителей возникает ряд вопросов. Чем занять ребенка летом</w:t>
      </w:r>
      <w:r w:rsidR="00ED00FF" w:rsidRPr="000A475D">
        <w:rPr>
          <w:rFonts w:eastAsia="Times New Roman"/>
          <w:sz w:val="24"/>
          <w:lang w:eastAsia="ru-RU"/>
        </w:rPr>
        <w:t xml:space="preserve">? </w:t>
      </w:r>
      <w:r w:rsidRPr="000A475D">
        <w:rPr>
          <w:rFonts w:eastAsia="Times New Roman"/>
          <w:sz w:val="24"/>
          <w:lang w:eastAsia="ru-RU"/>
        </w:rPr>
        <w:t xml:space="preserve">Куда обратиться за путевкой? </w:t>
      </w:r>
      <w:r w:rsidR="00ED00FF" w:rsidRPr="000A475D">
        <w:rPr>
          <w:rFonts w:eastAsia="Times New Roman"/>
          <w:sz w:val="24"/>
          <w:lang w:eastAsia="ru-RU"/>
        </w:rPr>
        <w:t xml:space="preserve"> </w:t>
      </w:r>
      <w:r w:rsidRPr="000A475D">
        <w:rPr>
          <w:rFonts w:eastAsia="Times New Roman"/>
          <w:sz w:val="24"/>
          <w:lang w:eastAsia="ru-RU"/>
        </w:rPr>
        <w:t>Какие документы необходим</w:t>
      </w:r>
      <w:r w:rsidR="00ED00FF" w:rsidRPr="000A475D">
        <w:rPr>
          <w:rFonts w:eastAsia="Times New Roman"/>
          <w:sz w:val="24"/>
          <w:lang w:eastAsia="ru-RU"/>
        </w:rPr>
        <w:t xml:space="preserve">ы для ее получения? </w:t>
      </w:r>
    </w:p>
    <w:p w:rsidR="005C1D25" w:rsidRDefault="000A475D" w:rsidP="00352A8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</w:t>
      </w:r>
      <w:r w:rsidRPr="000A475D">
        <w:rPr>
          <w:rFonts w:eastAsia="Times New Roman"/>
          <w:sz w:val="24"/>
          <w:lang w:eastAsia="ru-RU"/>
        </w:rPr>
        <w:t>о линии Управления образования</w:t>
      </w:r>
      <w:r>
        <w:rPr>
          <w:rFonts w:eastAsia="Times New Roman"/>
          <w:sz w:val="24"/>
          <w:lang w:eastAsia="ru-RU"/>
        </w:rPr>
        <w:t xml:space="preserve"> администрации Шушенского района </w:t>
      </w:r>
      <w:r w:rsidR="00352A82">
        <w:rPr>
          <w:rFonts w:eastAsia="Times New Roman"/>
          <w:sz w:val="24"/>
          <w:lang w:eastAsia="ru-RU"/>
        </w:rPr>
        <w:t xml:space="preserve">летом 2014 года </w:t>
      </w:r>
      <w:r>
        <w:rPr>
          <w:rFonts w:eastAsia="Times New Roman"/>
          <w:sz w:val="24"/>
          <w:lang w:eastAsia="ru-RU"/>
        </w:rPr>
        <w:t>будет организован о</w:t>
      </w:r>
      <w:r w:rsidRPr="000A475D">
        <w:rPr>
          <w:rFonts w:eastAsia="Times New Roman"/>
          <w:sz w:val="24"/>
          <w:lang w:eastAsia="ru-RU"/>
        </w:rPr>
        <w:t>тдых  детей в лагере «Журавленок»</w:t>
      </w:r>
      <w:r w:rsidR="0014130F">
        <w:rPr>
          <w:rFonts w:eastAsia="Times New Roman"/>
          <w:sz w:val="24"/>
          <w:lang w:eastAsia="ru-RU"/>
        </w:rPr>
        <w:t xml:space="preserve"> на территории п</w:t>
      </w:r>
      <w:proofErr w:type="gramStart"/>
      <w:r w:rsidR="0014130F">
        <w:rPr>
          <w:rFonts w:eastAsia="Times New Roman"/>
          <w:sz w:val="24"/>
          <w:lang w:eastAsia="ru-RU"/>
        </w:rPr>
        <w:t>.Ш</w:t>
      </w:r>
      <w:proofErr w:type="gramEnd"/>
      <w:r w:rsidR="0014130F">
        <w:rPr>
          <w:rFonts w:eastAsia="Times New Roman"/>
          <w:sz w:val="24"/>
          <w:lang w:eastAsia="ru-RU"/>
        </w:rPr>
        <w:t xml:space="preserve">ушенское </w:t>
      </w:r>
      <w:r w:rsidRPr="000A475D">
        <w:rPr>
          <w:rFonts w:eastAsia="Times New Roman"/>
          <w:sz w:val="24"/>
          <w:lang w:eastAsia="ru-RU"/>
        </w:rPr>
        <w:t xml:space="preserve"> и лагерях с дн</w:t>
      </w:r>
      <w:r>
        <w:rPr>
          <w:rFonts w:eastAsia="Times New Roman"/>
          <w:sz w:val="24"/>
          <w:lang w:eastAsia="ru-RU"/>
        </w:rPr>
        <w:t>евным пребыванием на базе школ района.</w:t>
      </w:r>
    </w:p>
    <w:p w:rsidR="00D0466D" w:rsidRPr="00352A82" w:rsidRDefault="00D0466D" w:rsidP="00352A82">
      <w:pPr>
        <w:spacing w:line="240" w:lineRule="auto"/>
        <w:ind w:firstLine="708"/>
        <w:rPr>
          <w:sz w:val="24"/>
        </w:rPr>
      </w:pPr>
    </w:p>
    <w:p w:rsidR="00E579EC" w:rsidRPr="000A475D" w:rsidRDefault="00352A8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Н</w:t>
      </w:r>
      <w:r w:rsidR="000A327F" w:rsidRPr="000A475D">
        <w:rPr>
          <w:rFonts w:eastAsia="Times New Roman"/>
          <w:sz w:val="24"/>
          <w:lang w:eastAsia="ru-RU"/>
        </w:rPr>
        <w:t xml:space="preserve">а отдых </w:t>
      </w:r>
      <w:r>
        <w:rPr>
          <w:rFonts w:eastAsia="Times New Roman"/>
          <w:sz w:val="24"/>
          <w:lang w:eastAsia="ru-RU"/>
        </w:rPr>
        <w:t xml:space="preserve"> в </w:t>
      </w:r>
      <w:r w:rsidR="000A327F" w:rsidRPr="000A475D">
        <w:rPr>
          <w:rFonts w:eastAsia="Times New Roman"/>
          <w:sz w:val="24"/>
          <w:lang w:eastAsia="ru-RU"/>
        </w:rPr>
        <w:t xml:space="preserve"> </w:t>
      </w:r>
      <w:r w:rsidR="000A327F" w:rsidRPr="00D0466D">
        <w:rPr>
          <w:rFonts w:eastAsia="Times New Roman"/>
          <w:b/>
          <w:sz w:val="24"/>
          <w:lang w:eastAsia="ru-RU"/>
        </w:rPr>
        <w:t>лагере «Журавленок»</w:t>
      </w:r>
      <w:r>
        <w:rPr>
          <w:rFonts w:eastAsia="Times New Roman"/>
          <w:sz w:val="24"/>
          <w:lang w:eastAsia="ru-RU"/>
        </w:rPr>
        <w:t xml:space="preserve"> </w:t>
      </w:r>
      <w:r w:rsidR="00E579EC" w:rsidRPr="000A475D">
        <w:rPr>
          <w:rFonts w:eastAsia="Times New Roman"/>
          <w:sz w:val="24"/>
          <w:lang w:eastAsia="ru-RU"/>
        </w:rPr>
        <w:t xml:space="preserve">из краевого бюджета выделены  средства на 177 путевок для детей, </w:t>
      </w:r>
      <w:r w:rsidR="000A327F" w:rsidRPr="000A475D">
        <w:rPr>
          <w:rFonts w:eastAsia="Times New Roman"/>
          <w:sz w:val="24"/>
          <w:lang w:eastAsia="ru-RU"/>
        </w:rPr>
        <w:t xml:space="preserve"> </w:t>
      </w:r>
      <w:r w:rsidR="00E579EC" w:rsidRPr="000A475D">
        <w:rPr>
          <w:rFonts w:eastAsia="Times New Roman"/>
          <w:sz w:val="24"/>
          <w:lang w:eastAsia="ru-RU"/>
        </w:rPr>
        <w:t>являющихся учащимися школ Шушенского района.</w:t>
      </w:r>
    </w:p>
    <w:p w:rsidR="00E579EC" w:rsidRPr="000A475D" w:rsidRDefault="00E579EC" w:rsidP="00E579EC">
      <w:pPr>
        <w:ind w:firstLine="708"/>
        <w:rPr>
          <w:sz w:val="24"/>
        </w:rPr>
      </w:pPr>
      <w:r w:rsidRPr="000A475D">
        <w:rPr>
          <w:sz w:val="24"/>
        </w:rPr>
        <w:t>Стоимость путевки</w:t>
      </w:r>
      <w:r w:rsidR="00352A82">
        <w:rPr>
          <w:sz w:val="24"/>
        </w:rPr>
        <w:t xml:space="preserve"> </w:t>
      </w:r>
      <w:r w:rsidRPr="000A475D">
        <w:rPr>
          <w:sz w:val="24"/>
        </w:rPr>
        <w:t xml:space="preserve">в 2014 году на 21 день составляет 14226 рублей, </w:t>
      </w:r>
      <w:r w:rsidR="00AB532B">
        <w:rPr>
          <w:sz w:val="24"/>
        </w:rPr>
        <w:t xml:space="preserve">что  по сравнению с 2013 годом </w:t>
      </w:r>
      <w:r w:rsidRPr="000A475D">
        <w:rPr>
          <w:sz w:val="24"/>
        </w:rPr>
        <w:t xml:space="preserve"> больше на 975 руб.</w:t>
      </w:r>
    </w:p>
    <w:p w:rsidR="00E579EC" w:rsidRPr="000A475D" w:rsidRDefault="00E579EC" w:rsidP="00E579EC">
      <w:pPr>
        <w:ind w:firstLine="708"/>
        <w:rPr>
          <w:sz w:val="24"/>
        </w:rPr>
      </w:pPr>
      <w:r w:rsidRPr="000A475D">
        <w:rPr>
          <w:sz w:val="24"/>
        </w:rPr>
        <w:t>Отдых 177 детей будет организован в лагере  в течение двух о</w:t>
      </w:r>
      <w:r w:rsidR="000A327F" w:rsidRPr="000A475D">
        <w:rPr>
          <w:sz w:val="24"/>
        </w:rPr>
        <w:t>здоровительных смен: июнь, август.</w:t>
      </w:r>
    </w:p>
    <w:p w:rsidR="000A327F" w:rsidRPr="000A475D" w:rsidRDefault="000A327F" w:rsidP="00D0466D">
      <w:pPr>
        <w:ind w:firstLine="708"/>
        <w:rPr>
          <w:sz w:val="24"/>
        </w:rPr>
      </w:pPr>
      <w:r w:rsidRPr="000A475D">
        <w:rPr>
          <w:sz w:val="24"/>
        </w:rPr>
        <w:t>Порядок реализации путевок в 2014 году следующий:</w:t>
      </w:r>
    </w:p>
    <w:p w:rsidR="000A327F" w:rsidRPr="000A475D" w:rsidRDefault="000A327F" w:rsidP="000A327F">
      <w:pPr>
        <w:rPr>
          <w:sz w:val="24"/>
        </w:rPr>
      </w:pPr>
      <w:r w:rsidRPr="000A475D">
        <w:rPr>
          <w:sz w:val="24"/>
        </w:rPr>
        <w:t xml:space="preserve">-родители, относящиеся к категории малообеспеченных семей и  состоящие, как малообеспеченные на учете в УСЗН, и безработных граждан, состоящие на учете в Центре занятости населения, получают путевки </w:t>
      </w:r>
      <w:r w:rsidRPr="000A475D">
        <w:rPr>
          <w:sz w:val="24"/>
          <w:u w:val="single"/>
        </w:rPr>
        <w:t>бесплатно;</w:t>
      </w:r>
      <w:r w:rsidRPr="000A475D">
        <w:rPr>
          <w:sz w:val="24"/>
        </w:rPr>
        <w:t xml:space="preserve"> </w:t>
      </w:r>
    </w:p>
    <w:p w:rsidR="000A327F" w:rsidRPr="000A475D" w:rsidRDefault="000A327F" w:rsidP="000A327F">
      <w:pPr>
        <w:rPr>
          <w:sz w:val="24"/>
        </w:rPr>
      </w:pPr>
      <w:r w:rsidRPr="000A475D">
        <w:rPr>
          <w:sz w:val="24"/>
        </w:rPr>
        <w:t xml:space="preserve">-все остальные родители  оплачивают 10% от стоимости путевки – </w:t>
      </w:r>
      <w:r w:rsidRPr="000A475D">
        <w:rPr>
          <w:sz w:val="24"/>
          <w:u w:val="single"/>
        </w:rPr>
        <w:t>1422,6 руб</w:t>
      </w:r>
      <w:r w:rsidRPr="000A475D">
        <w:rPr>
          <w:sz w:val="24"/>
        </w:rPr>
        <w:t>.;</w:t>
      </w:r>
    </w:p>
    <w:p w:rsidR="000A327F" w:rsidRPr="000A475D" w:rsidRDefault="000A327F" w:rsidP="000A327F">
      <w:pPr>
        <w:rPr>
          <w:sz w:val="24"/>
          <w:u w:val="single"/>
        </w:rPr>
      </w:pPr>
      <w:r w:rsidRPr="000A475D">
        <w:rPr>
          <w:sz w:val="24"/>
        </w:rPr>
        <w:t xml:space="preserve">-родители, дети которых не являются учащимися школ Шушенского района,  приобретают путевки в лагерь за полную стоимость – </w:t>
      </w:r>
      <w:r w:rsidRPr="000A475D">
        <w:rPr>
          <w:sz w:val="24"/>
          <w:u w:val="single"/>
        </w:rPr>
        <w:t>14226 руб.</w:t>
      </w: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 xml:space="preserve">Для приобретения путевки  необходимо написать заявление по установленной форме. </w:t>
      </w:r>
      <w:r w:rsidRPr="000A475D">
        <w:rPr>
          <w:sz w:val="24"/>
        </w:rPr>
        <w:t>Форма заявления имеется в каждой школе.</w:t>
      </w: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 xml:space="preserve">Заявления </w:t>
      </w:r>
      <w:proofErr w:type="gramStart"/>
      <w:r w:rsidRPr="000A475D">
        <w:rPr>
          <w:rFonts w:eastAsia="Times New Roman"/>
          <w:sz w:val="24"/>
          <w:lang w:eastAsia="ru-RU"/>
        </w:rPr>
        <w:t>на предоставление путевок в загородные оздоровительные лагеря от заявителей в соответствии с постановлением</w:t>
      </w:r>
      <w:proofErr w:type="gramEnd"/>
      <w:r w:rsidRPr="000A475D">
        <w:rPr>
          <w:rFonts w:eastAsia="Times New Roman"/>
          <w:sz w:val="24"/>
          <w:lang w:eastAsia="ru-RU"/>
        </w:rPr>
        <w:t xml:space="preserve"> Правительства Красноярского края от 22.06.2012 № 339-п «Об утверждении порядка предоставления путевок для детей в организации отдыха, оздоровления и занятости детей» принимаются: </w:t>
      </w:r>
    </w:p>
    <w:p w:rsidR="00322772" w:rsidRPr="000A475D" w:rsidRDefault="00322772" w:rsidP="00322772">
      <w:pPr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-в муниципальных общеобразовательных учреждениях – на детей, обучающихся в муниципальных общеобразовательных учреждениях;</w:t>
      </w:r>
    </w:p>
    <w:p w:rsidR="00322772" w:rsidRPr="00352A82" w:rsidRDefault="00322772" w:rsidP="00352A82">
      <w:pPr>
        <w:spacing w:line="240" w:lineRule="auto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 xml:space="preserve">-по месту работы родителей – если локальным нормативным актом, принятым работодателем, был установлен соответствующий порядок. </w:t>
      </w:r>
    </w:p>
    <w:p w:rsidR="000A327F" w:rsidRPr="000A475D" w:rsidRDefault="000A327F" w:rsidP="00322772">
      <w:pPr>
        <w:ind w:firstLine="708"/>
        <w:rPr>
          <w:sz w:val="24"/>
        </w:rPr>
      </w:pPr>
      <w:r w:rsidRPr="000A475D">
        <w:rPr>
          <w:sz w:val="24"/>
        </w:rPr>
        <w:t>Прием заявлений нач</w:t>
      </w:r>
      <w:r w:rsidR="00D27F08" w:rsidRPr="000A475D">
        <w:rPr>
          <w:sz w:val="24"/>
        </w:rPr>
        <w:t xml:space="preserve">ался </w:t>
      </w:r>
      <w:r w:rsidRPr="000A475D">
        <w:rPr>
          <w:sz w:val="24"/>
        </w:rPr>
        <w:t xml:space="preserve"> </w:t>
      </w:r>
      <w:r w:rsidR="00352A82">
        <w:rPr>
          <w:sz w:val="24"/>
        </w:rPr>
        <w:t xml:space="preserve"> 14 февраля </w:t>
      </w:r>
      <w:r w:rsidR="00D27F08" w:rsidRPr="000A475D">
        <w:rPr>
          <w:sz w:val="24"/>
        </w:rPr>
        <w:t xml:space="preserve"> и закончится </w:t>
      </w:r>
      <w:r w:rsidR="00322772" w:rsidRPr="000A475D">
        <w:rPr>
          <w:sz w:val="24"/>
        </w:rPr>
        <w:t>15 апреля</w:t>
      </w:r>
      <w:r w:rsidR="00352A82">
        <w:rPr>
          <w:sz w:val="24"/>
        </w:rPr>
        <w:t xml:space="preserve"> 2014 года.</w:t>
      </w:r>
      <w:r w:rsidR="00322772" w:rsidRPr="000A475D">
        <w:rPr>
          <w:sz w:val="24"/>
        </w:rPr>
        <w:t xml:space="preserve"> </w:t>
      </w:r>
      <w:r w:rsidRPr="000A475D">
        <w:rPr>
          <w:sz w:val="24"/>
        </w:rPr>
        <w:t>Собранные от родителей заявления школа передает в «Центр туризма, краеведения и экологии»  заведующей лагерем Синицыной Валентине Романовне, тел.: 3-25-97, 3-13-05.</w:t>
      </w:r>
    </w:p>
    <w:p w:rsidR="000A327F" w:rsidRPr="000A475D" w:rsidRDefault="000A327F" w:rsidP="000A327F">
      <w:pPr>
        <w:rPr>
          <w:sz w:val="24"/>
        </w:rPr>
      </w:pPr>
      <w:r w:rsidRPr="000A475D">
        <w:rPr>
          <w:sz w:val="24"/>
        </w:rPr>
        <w:tab/>
        <w:t xml:space="preserve">Реализация путевок начнется </w:t>
      </w:r>
      <w:r w:rsidR="00322772" w:rsidRPr="000A475D">
        <w:rPr>
          <w:sz w:val="24"/>
        </w:rPr>
        <w:t>с 16</w:t>
      </w:r>
      <w:r w:rsidRPr="000A475D">
        <w:rPr>
          <w:sz w:val="24"/>
        </w:rPr>
        <w:t>.04.2014 года в  МКУ «Централизованная бухгалтерия образовательных учреждений» (</w:t>
      </w:r>
      <w:proofErr w:type="spellStart"/>
      <w:r w:rsidRPr="000A475D">
        <w:rPr>
          <w:sz w:val="24"/>
        </w:rPr>
        <w:t>Ципотан</w:t>
      </w:r>
      <w:proofErr w:type="spellEnd"/>
      <w:r w:rsidRPr="000A475D">
        <w:rPr>
          <w:sz w:val="24"/>
        </w:rPr>
        <w:t xml:space="preserve"> Марина Георгиевна), тел.: 3-26-65.</w:t>
      </w:r>
    </w:p>
    <w:p w:rsidR="000A327F" w:rsidRPr="000A475D" w:rsidRDefault="000A327F" w:rsidP="000A327F">
      <w:pPr>
        <w:rPr>
          <w:sz w:val="24"/>
        </w:rPr>
      </w:pPr>
      <w:r w:rsidRPr="000A475D">
        <w:rPr>
          <w:sz w:val="24"/>
        </w:rPr>
        <w:tab/>
        <w:t>Ребенок, родители которого приобрели путевку, поступает в лагерь в день заезда со всеми необходимыми документами: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1.</w:t>
      </w:r>
      <w:r w:rsidR="000A327F" w:rsidRPr="000A475D">
        <w:rPr>
          <w:sz w:val="24"/>
        </w:rPr>
        <w:t>Медицинская справка  по форме 079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2.</w:t>
      </w:r>
      <w:r w:rsidR="000A327F" w:rsidRPr="000A475D">
        <w:rPr>
          <w:sz w:val="24"/>
        </w:rPr>
        <w:t>Справка по форме 063-у (копия)  о прививках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3.</w:t>
      </w:r>
      <w:r w:rsidR="000A327F" w:rsidRPr="000A475D">
        <w:rPr>
          <w:sz w:val="24"/>
        </w:rPr>
        <w:t xml:space="preserve">Результаты анализов на </w:t>
      </w:r>
      <w:proofErr w:type="spellStart"/>
      <w:r w:rsidR="000A327F" w:rsidRPr="000A475D">
        <w:rPr>
          <w:sz w:val="24"/>
        </w:rPr>
        <w:t>энтеребиоз</w:t>
      </w:r>
      <w:proofErr w:type="spellEnd"/>
      <w:r w:rsidR="000A327F" w:rsidRPr="000A475D">
        <w:rPr>
          <w:sz w:val="24"/>
        </w:rPr>
        <w:t xml:space="preserve"> (за 10 дней)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4.</w:t>
      </w:r>
      <w:r w:rsidR="000A327F" w:rsidRPr="000A475D">
        <w:rPr>
          <w:sz w:val="24"/>
        </w:rPr>
        <w:t>Справка об эпидемиологическом окружении (за 3 дня до поступления в лагерь)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5.</w:t>
      </w:r>
      <w:r w:rsidR="000A327F" w:rsidRPr="000A475D">
        <w:rPr>
          <w:sz w:val="24"/>
        </w:rPr>
        <w:t>Справка по итогам осмотра на педикулез и кожные заболевания (за 3 дня до поступления в лагерь) от  дерматолога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6.</w:t>
      </w:r>
      <w:r w:rsidR="000A327F" w:rsidRPr="000A475D">
        <w:rPr>
          <w:sz w:val="24"/>
        </w:rPr>
        <w:t>Свидетельство о рождении (копия)</w:t>
      </w:r>
    </w:p>
    <w:p w:rsidR="000A327F" w:rsidRPr="000A475D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7.</w:t>
      </w:r>
      <w:r w:rsidR="000A327F" w:rsidRPr="000A475D">
        <w:rPr>
          <w:sz w:val="24"/>
        </w:rPr>
        <w:t>Медицинский полис (копия)</w:t>
      </w:r>
    </w:p>
    <w:p w:rsidR="000A327F" w:rsidRDefault="00322772" w:rsidP="00322772">
      <w:pPr>
        <w:spacing w:line="240" w:lineRule="auto"/>
        <w:rPr>
          <w:sz w:val="24"/>
        </w:rPr>
      </w:pPr>
      <w:r w:rsidRPr="000A475D">
        <w:rPr>
          <w:sz w:val="24"/>
        </w:rPr>
        <w:t>8.</w:t>
      </w:r>
      <w:r w:rsidR="000A327F" w:rsidRPr="000A475D">
        <w:rPr>
          <w:sz w:val="24"/>
        </w:rPr>
        <w:t>Страховое свидетельство (копия)</w:t>
      </w:r>
      <w:r w:rsidR="00D0466D">
        <w:rPr>
          <w:sz w:val="24"/>
        </w:rPr>
        <w:t>.</w:t>
      </w:r>
      <w:r w:rsidR="000A327F" w:rsidRPr="000A475D">
        <w:rPr>
          <w:sz w:val="24"/>
        </w:rPr>
        <w:t xml:space="preserve"> </w:t>
      </w:r>
    </w:p>
    <w:p w:rsidR="00D0466D" w:rsidRPr="000A475D" w:rsidRDefault="00D0466D" w:rsidP="00322772">
      <w:pPr>
        <w:spacing w:line="240" w:lineRule="auto"/>
        <w:rPr>
          <w:sz w:val="24"/>
        </w:rPr>
      </w:pP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lastRenderedPageBreak/>
        <w:t xml:space="preserve">Если Ваш ребенок школьного возраста, то в период летних каникул его можно направить в </w:t>
      </w:r>
      <w:r w:rsidRPr="00D0466D">
        <w:rPr>
          <w:rFonts w:eastAsia="Times New Roman"/>
          <w:b/>
          <w:sz w:val="24"/>
          <w:lang w:eastAsia="ru-RU"/>
        </w:rPr>
        <w:t>лагерь с дневным пребыванием</w:t>
      </w:r>
      <w:r w:rsidRPr="000A475D">
        <w:rPr>
          <w:rFonts w:eastAsia="Times New Roman"/>
          <w:sz w:val="24"/>
          <w:lang w:eastAsia="ru-RU"/>
        </w:rPr>
        <w:t>. Для этого необходимо написать заявление  о зачислении ребенка в лагерь  на имя директора школы.</w:t>
      </w: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В течение июня (21 день) в лагерях с дневным пребыванием отдохнет 690  учащихся в возрасте 7-15 лет  (включительно).</w:t>
      </w: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sz w:val="24"/>
        </w:rPr>
        <w:t>Лагеря будут работать н</w:t>
      </w:r>
      <w:r w:rsidR="00D0466D">
        <w:rPr>
          <w:sz w:val="24"/>
        </w:rPr>
        <w:t xml:space="preserve">а базе 13 школ </w:t>
      </w:r>
      <w:r w:rsidRPr="000A475D">
        <w:rPr>
          <w:sz w:val="24"/>
        </w:rPr>
        <w:t xml:space="preserve"> района в период: 02.06 – 02.07.2014г.</w:t>
      </w:r>
    </w:p>
    <w:p w:rsidR="00322772" w:rsidRPr="000A475D" w:rsidRDefault="00322772" w:rsidP="00322772">
      <w:pPr>
        <w:rPr>
          <w:sz w:val="24"/>
        </w:rPr>
      </w:pPr>
      <w:r w:rsidRPr="000A475D">
        <w:rPr>
          <w:sz w:val="24"/>
        </w:rPr>
        <w:tab/>
        <w:t>В лагерь принимаются дети, обучающиеся в общеобразовательном учреждении.</w:t>
      </w:r>
    </w:p>
    <w:p w:rsidR="00322772" w:rsidRDefault="00322772" w:rsidP="00322772">
      <w:pPr>
        <w:ind w:firstLine="708"/>
        <w:rPr>
          <w:sz w:val="24"/>
        </w:rPr>
      </w:pPr>
      <w:r w:rsidRPr="000A475D">
        <w:rPr>
          <w:sz w:val="24"/>
        </w:rPr>
        <w:t>Стоимость 2-х-разового питания на 1 ребенка в день составляет в 2014 году  99,4 руб.</w:t>
      </w:r>
    </w:p>
    <w:p w:rsidR="00D0466D" w:rsidRPr="000A475D" w:rsidRDefault="00D0466D" w:rsidP="00322772">
      <w:pPr>
        <w:ind w:firstLine="708"/>
        <w:rPr>
          <w:sz w:val="24"/>
        </w:rPr>
      </w:pPr>
    </w:p>
    <w:p w:rsidR="00695162" w:rsidRPr="000A475D" w:rsidRDefault="005C1D25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И</w:t>
      </w:r>
      <w:r w:rsidR="00695162" w:rsidRPr="000A475D">
        <w:rPr>
          <w:rFonts w:eastAsia="Times New Roman"/>
          <w:sz w:val="24"/>
          <w:lang w:eastAsia="ru-RU"/>
        </w:rPr>
        <w:t>нформация о  летних формах, которые бу</w:t>
      </w:r>
      <w:r w:rsidRPr="000A475D">
        <w:rPr>
          <w:rFonts w:eastAsia="Times New Roman"/>
          <w:sz w:val="24"/>
          <w:lang w:eastAsia="ru-RU"/>
        </w:rPr>
        <w:t xml:space="preserve">дут организованы </w:t>
      </w:r>
      <w:r w:rsidR="000A475D" w:rsidRPr="000A475D">
        <w:rPr>
          <w:rFonts w:eastAsia="Times New Roman"/>
          <w:sz w:val="24"/>
          <w:lang w:eastAsia="ru-RU"/>
        </w:rPr>
        <w:t xml:space="preserve">другими </w:t>
      </w:r>
      <w:r w:rsidR="00695162" w:rsidRPr="000A475D">
        <w:rPr>
          <w:rFonts w:eastAsia="Times New Roman"/>
          <w:sz w:val="24"/>
          <w:lang w:eastAsia="ru-RU"/>
        </w:rPr>
        <w:t xml:space="preserve"> ведомствами и структурными подразделениями администрации района, будет представлена в муниципальной </w:t>
      </w:r>
      <w:r w:rsidR="00ED00FF" w:rsidRPr="000A475D">
        <w:rPr>
          <w:rFonts w:eastAsia="Times New Roman"/>
          <w:sz w:val="24"/>
          <w:lang w:eastAsia="ru-RU"/>
        </w:rPr>
        <w:t>карте летнего отдыха    в течение мая 2014</w:t>
      </w:r>
      <w:r w:rsidR="00695162" w:rsidRPr="000A475D">
        <w:rPr>
          <w:rFonts w:eastAsia="Times New Roman"/>
          <w:sz w:val="24"/>
          <w:lang w:eastAsia="ru-RU"/>
        </w:rPr>
        <w:t>г. на сайтах Управления образования и администрации района, а также  направлена в каждое общеобразовательное учреждение.</w:t>
      </w: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По всем вопросам летнего отдыха, оздоровления и занятости детей в течение летнего периода можно обращаться по телефонам:</w:t>
      </w:r>
    </w:p>
    <w:p w:rsidR="00695162" w:rsidRPr="000A475D" w:rsidRDefault="00695162" w:rsidP="00695162">
      <w:pPr>
        <w:ind w:firstLine="708"/>
        <w:rPr>
          <w:bCs/>
          <w:sz w:val="24"/>
        </w:rPr>
      </w:pPr>
      <w:r w:rsidRPr="000A475D">
        <w:rPr>
          <w:bCs/>
          <w:sz w:val="24"/>
        </w:rPr>
        <w:t>Муниципальный  координатор: Цвигун Лариса Николаевна, Управление образования администрации района, т.3-18-84, 3-72-39</w:t>
      </w:r>
    </w:p>
    <w:p w:rsidR="00695162" w:rsidRPr="000A475D" w:rsidRDefault="00695162" w:rsidP="00695162">
      <w:pPr>
        <w:ind w:firstLine="708"/>
        <w:rPr>
          <w:bCs/>
          <w:sz w:val="24"/>
        </w:rPr>
      </w:pPr>
      <w:r w:rsidRPr="000A475D">
        <w:rPr>
          <w:bCs/>
          <w:sz w:val="24"/>
        </w:rPr>
        <w:t>Координаторы по ведомственным учреждениям: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 xml:space="preserve">- </w:t>
      </w:r>
      <w:proofErr w:type="spellStart"/>
      <w:r w:rsidRPr="000A475D">
        <w:rPr>
          <w:sz w:val="24"/>
        </w:rPr>
        <w:t>Костюченко</w:t>
      </w:r>
      <w:proofErr w:type="spellEnd"/>
      <w:r w:rsidRPr="000A475D">
        <w:rPr>
          <w:sz w:val="24"/>
        </w:rPr>
        <w:t xml:space="preserve"> Анна Владимировна, отдел культуры администрации района, т.3</w:t>
      </w:r>
      <w:r w:rsidR="000A475D" w:rsidRPr="000A475D">
        <w:rPr>
          <w:sz w:val="24"/>
        </w:rPr>
        <w:t>-</w:t>
      </w:r>
      <w:r w:rsidRPr="000A475D">
        <w:rPr>
          <w:sz w:val="24"/>
        </w:rPr>
        <w:t>17-74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 xml:space="preserve">- </w:t>
      </w:r>
      <w:proofErr w:type="spellStart"/>
      <w:r w:rsidRPr="000A475D">
        <w:rPr>
          <w:sz w:val="24"/>
        </w:rPr>
        <w:t>Доровских</w:t>
      </w:r>
      <w:proofErr w:type="spellEnd"/>
      <w:r w:rsidRPr="000A475D">
        <w:rPr>
          <w:sz w:val="24"/>
        </w:rPr>
        <w:t xml:space="preserve"> Светлана Анатольевна, администрация района (молодёжная политика), т.3-17-64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>- Гончарова  Татьяна Юрьевна, МУ «Молодёжный центр «ЮГ» т. 8 9135330956,  т.3-11-09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>- Курочкина Надежда Ивановна, Управление образования администрации района, (лагеря дневного пребывания детей), т.3-18-84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>- Титов Анатолий Николаевич, Управление образования администрации района (лагерь «Журавлёнок»), т.3-21-72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 xml:space="preserve">- </w:t>
      </w:r>
      <w:proofErr w:type="spellStart"/>
      <w:r w:rsidRPr="000A475D">
        <w:rPr>
          <w:sz w:val="24"/>
        </w:rPr>
        <w:t>Луканова</w:t>
      </w:r>
      <w:proofErr w:type="spellEnd"/>
      <w:r w:rsidRPr="000A475D">
        <w:rPr>
          <w:sz w:val="24"/>
        </w:rPr>
        <w:t xml:space="preserve"> Лариса Викторовна, Управление социальной защиты населения администрации района, т.3-77-60; 3-28-51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 xml:space="preserve">- Епифанова Татьяна </w:t>
      </w:r>
      <w:proofErr w:type="spellStart"/>
      <w:r w:rsidRPr="000A475D">
        <w:rPr>
          <w:sz w:val="24"/>
        </w:rPr>
        <w:t>Климентьевна</w:t>
      </w:r>
      <w:proofErr w:type="spellEnd"/>
      <w:r w:rsidRPr="000A475D">
        <w:rPr>
          <w:sz w:val="24"/>
        </w:rPr>
        <w:t>, М</w:t>
      </w:r>
      <w:r w:rsidR="000A475D" w:rsidRPr="000A475D">
        <w:rPr>
          <w:sz w:val="24"/>
        </w:rPr>
        <w:t>Б</w:t>
      </w:r>
      <w:r w:rsidRPr="000A475D">
        <w:rPr>
          <w:sz w:val="24"/>
        </w:rPr>
        <w:t>УЗ «</w:t>
      </w:r>
      <w:proofErr w:type="spellStart"/>
      <w:r w:rsidRPr="000A475D">
        <w:rPr>
          <w:sz w:val="24"/>
        </w:rPr>
        <w:t>Шушенская</w:t>
      </w:r>
      <w:proofErr w:type="spellEnd"/>
      <w:r w:rsidRPr="000A475D">
        <w:rPr>
          <w:sz w:val="24"/>
        </w:rPr>
        <w:t xml:space="preserve"> ЦРБ», т.3-10-76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>- Тимофеев Александр Викторович, КГБУ «Центр занятости населения Шушенского района», т.3-29-68</w:t>
      </w: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Уважаемые родители! Информирование в СМИ о подготовке и холе  летней оздоровительной кампании в дальнейшем будет осуществляться систематически.</w:t>
      </w: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Желаем Вашим детям интересного, комфортного и безопасного отдыха!</w:t>
      </w:r>
    </w:p>
    <w:p w:rsidR="00695162" w:rsidRPr="000A475D" w:rsidRDefault="00695162" w:rsidP="00695162">
      <w:pPr>
        <w:rPr>
          <w:sz w:val="24"/>
        </w:rPr>
      </w:pPr>
    </w:p>
    <w:p w:rsidR="00695162" w:rsidRPr="000A475D" w:rsidRDefault="00695162" w:rsidP="00695162">
      <w:pPr>
        <w:rPr>
          <w:sz w:val="24"/>
        </w:rPr>
      </w:pPr>
    </w:p>
    <w:p w:rsidR="00695162" w:rsidRPr="000A475D" w:rsidRDefault="00695162" w:rsidP="00695162">
      <w:pPr>
        <w:rPr>
          <w:sz w:val="24"/>
        </w:rPr>
      </w:pPr>
    </w:p>
    <w:p w:rsidR="00D0466D" w:rsidRDefault="00695162" w:rsidP="00695162">
      <w:pPr>
        <w:rPr>
          <w:sz w:val="24"/>
        </w:rPr>
      </w:pPr>
      <w:r w:rsidRPr="000A475D">
        <w:rPr>
          <w:sz w:val="24"/>
        </w:rPr>
        <w:t xml:space="preserve">Цвигун Л.Н.- главный специалист Управления образования, 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>муниципальный координатор летней оздоровительной кампании</w:t>
      </w:r>
    </w:p>
    <w:p w:rsidR="00695162" w:rsidRPr="000A475D" w:rsidRDefault="00695162" w:rsidP="00695162">
      <w:pPr>
        <w:rPr>
          <w:sz w:val="24"/>
        </w:rPr>
      </w:pPr>
    </w:p>
    <w:p w:rsidR="00695162" w:rsidRPr="000A475D" w:rsidRDefault="00695162" w:rsidP="00695162">
      <w:pPr>
        <w:rPr>
          <w:sz w:val="24"/>
        </w:rPr>
      </w:pPr>
    </w:p>
    <w:p w:rsidR="00886DD0" w:rsidRPr="000A475D" w:rsidRDefault="00886DD0">
      <w:pPr>
        <w:rPr>
          <w:sz w:val="24"/>
        </w:rPr>
      </w:pPr>
    </w:p>
    <w:sectPr w:rsidR="00886DD0" w:rsidRPr="000A475D" w:rsidSect="000530C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65D"/>
    <w:multiLevelType w:val="hybridMultilevel"/>
    <w:tmpl w:val="AA7C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62"/>
    <w:rsid w:val="000530C8"/>
    <w:rsid w:val="000A327F"/>
    <w:rsid w:val="000A475D"/>
    <w:rsid w:val="000C699D"/>
    <w:rsid w:val="0014130F"/>
    <w:rsid w:val="00322772"/>
    <w:rsid w:val="00352A82"/>
    <w:rsid w:val="005C1D25"/>
    <w:rsid w:val="00695162"/>
    <w:rsid w:val="00886DD0"/>
    <w:rsid w:val="00AB532B"/>
    <w:rsid w:val="00D0466D"/>
    <w:rsid w:val="00D27F08"/>
    <w:rsid w:val="00E32DA6"/>
    <w:rsid w:val="00E579EC"/>
    <w:rsid w:val="00E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2"/>
    <w:pPr>
      <w:spacing w:after="0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50DE-DDB0-45A2-850F-DB41030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7</cp:revision>
  <cp:lastPrinted>2014-03-27T07:28:00Z</cp:lastPrinted>
  <dcterms:created xsi:type="dcterms:W3CDTF">2014-03-27T05:16:00Z</dcterms:created>
  <dcterms:modified xsi:type="dcterms:W3CDTF">2014-03-27T07:34:00Z</dcterms:modified>
</cp:coreProperties>
</file>